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B82" w:rsidRDefault="003A5B82" w:rsidP="003A5B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KARAR NO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46B8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</w:t>
      </w:r>
      <w:r w:rsidR="00F46B88">
        <w:rPr>
          <w:rFonts w:ascii="Times New Roman" w:hAnsi="Times New Roman" w:cs="Times New Roman"/>
          <w:sz w:val="24"/>
          <w:szCs w:val="24"/>
        </w:rPr>
        <w:t xml:space="preserve"> </w:t>
      </w:r>
      <w:r w:rsidR="00F46B8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5B82" w:rsidRDefault="003A5B82" w:rsidP="003A5B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TOPLANTI TARİHİ</w:t>
      </w:r>
      <w:r>
        <w:rPr>
          <w:rFonts w:ascii="Times New Roman" w:hAnsi="Times New Roman" w:cs="Times New Roman"/>
          <w:sz w:val="24"/>
          <w:szCs w:val="24"/>
        </w:rPr>
        <w:tab/>
      </w:r>
      <w:r w:rsidR="00F46B8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</w:t>
      </w:r>
      <w:r w:rsidR="00F46B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6B88" w:rsidRDefault="00F46B88" w:rsidP="003A5B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KARARIN KONUSU</w:t>
      </w:r>
      <w:r>
        <w:rPr>
          <w:rFonts w:ascii="Times New Roman" w:hAnsi="Times New Roman" w:cs="Times New Roman"/>
          <w:sz w:val="24"/>
          <w:szCs w:val="24"/>
        </w:rPr>
        <w:tab/>
        <w:t>: TEK PAY SAHİPLİĞİNDEN ÇIKIŞ HAKKINDA.</w:t>
      </w:r>
    </w:p>
    <w:p w:rsidR="00F46B88" w:rsidRDefault="005B14EE" w:rsidP="003A5B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TOPLANTIYA KATILANLAR</w:t>
      </w:r>
      <w:bookmarkStart w:id="0" w:name="_GoBack"/>
      <w:bookmarkEnd w:id="0"/>
      <w:r w:rsidR="00F46B88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F46B88" w:rsidRDefault="00F46B88" w:rsidP="003A5B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6B88" w:rsidRDefault="00F46B88" w:rsidP="003A5B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6B88" w:rsidRDefault="00F46B88" w:rsidP="003A5B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Şirketimiz yönetim kurulu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tarihinde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şirket merkezinde toplanarak aşağıdaki kararı almıştır. </w:t>
      </w:r>
    </w:p>
    <w:p w:rsidR="00F46B88" w:rsidRDefault="00F46B88" w:rsidP="003A5B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Şirketimiz Türk Ticaret Kanununun 338.maddesine göre tek pay sahipli Anonim Şirket olarak faaliyetine devam ederken, tescil tarihinden itibaren çok ortaklı Anonim Şirket olarak faaliyetine devam edecektir. </w:t>
      </w:r>
    </w:p>
    <w:p w:rsidR="00F46B88" w:rsidRDefault="00F46B88" w:rsidP="003A5B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6B88" w:rsidRDefault="00F46B88" w:rsidP="003A5B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Şirketin pay sahiplerinin; </w:t>
      </w:r>
    </w:p>
    <w:p w:rsidR="00F46B88" w:rsidRDefault="00F46B88" w:rsidP="003A5B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03"/>
        <w:gridCol w:w="2467"/>
        <w:gridCol w:w="1007"/>
        <w:gridCol w:w="1843"/>
        <w:gridCol w:w="1276"/>
        <w:gridCol w:w="2016"/>
      </w:tblGrid>
      <w:tr w:rsidR="00F46B88" w:rsidTr="00D13718">
        <w:tc>
          <w:tcPr>
            <w:tcW w:w="603" w:type="dxa"/>
          </w:tcPr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Sıra</w:t>
            </w:r>
          </w:p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2467" w:type="dxa"/>
          </w:tcPr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Ortak Adı-Soyadı</w:t>
            </w:r>
          </w:p>
        </w:tc>
        <w:tc>
          <w:tcPr>
            <w:tcW w:w="1007" w:type="dxa"/>
          </w:tcPr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Uyruğu</w:t>
            </w:r>
          </w:p>
        </w:tc>
        <w:tc>
          <w:tcPr>
            <w:tcW w:w="1843" w:type="dxa"/>
          </w:tcPr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T.C.Kimlik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</w:t>
            </w:r>
          </w:p>
        </w:tc>
        <w:tc>
          <w:tcPr>
            <w:tcW w:w="1276" w:type="dxa"/>
          </w:tcPr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Pay Adedi</w:t>
            </w:r>
          </w:p>
        </w:tc>
        <w:tc>
          <w:tcPr>
            <w:tcW w:w="2016" w:type="dxa"/>
          </w:tcPr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Pay Tutarı (TL)</w:t>
            </w:r>
          </w:p>
        </w:tc>
      </w:tr>
      <w:tr w:rsidR="00F46B88" w:rsidTr="00D13718">
        <w:tc>
          <w:tcPr>
            <w:tcW w:w="603" w:type="dxa"/>
          </w:tcPr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7" w:type="dxa"/>
          </w:tcPr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</w:tcPr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6B88" w:rsidTr="00D13718">
        <w:tc>
          <w:tcPr>
            <w:tcW w:w="603" w:type="dxa"/>
          </w:tcPr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7" w:type="dxa"/>
          </w:tcPr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</w:tcPr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:rsidR="00F46B88" w:rsidRDefault="00F46B88" w:rsidP="003A5B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6B88" w:rsidRDefault="00F46B88" w:rsidP="003A5B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3718" w:rsidRDefault="00D13718" w:rsidP="00D1371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olmasına</w:t>
      </w:r>
      <w:proofErr w:type="gramEnd"/>
      <w:r>
        <w:rPr>
          <w:rFonts w:ascii="Times New Roman" w:hAnsi="Times New Roman" w:cs="Times New Roman"/>
          <w:sz w:val="24"/>
          <w:szCs w:val="24"/>
        </w:rPr>
        <w:t>, iş bu kararının tescil ve ilan edilmesine oy birliği ile karar verilmiştir.</w:t>
      </w:r>
    </w:p>
    <w:p w:rsidR="00D13718" w:rsidRDefault="00D13718" w:rsidP="003A5B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3718" w:rsidRDefault="00D13718" w:rsidP="003A5B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3718" w:rsidRDefault="00D13718" w:rsidP="003A5B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3718" w:rsidRDefault="00D13718" w:rsidP="00D137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YÖNETİM KURULU</w:t>
      </w:r>
    </w:p>
    <w:p w:rsidR="00D13718" w:rsidRDefault="00D13718" w:rsidP="00D137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ADI, SOYADI</w:t>
      </w:r>
    </w:p>
    <w:p w:rsidR="00D13718" w:rsidRDefault="00D13718" w:rsidP="00D137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T.C.NO</w:t>
      </w:r>
    </w:p>
    <w:p w:rsidR="00D13718" w:rsidRPr="003A5B82" w:rsidRDefault="00D13718" w:rsidP="00D137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İMZA</w:t>
      </w:r>
    </w:p>
    <w:sectPr w:rsidR="00D13718" w:rsidRPr="003A5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B82"/>
    <w:rsid w:val="003A5B82"/>
    <w:rsid w:val="005B14EE"/>
    <w:rsid w:val="006011E8"/>
    <w:rsid w:val="007977A2"/>
    <w:rsid w:val="00D13718"/>
    <w:rsid w:val="00F4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4775F"/>
  <w15:docId w15:val="{D62001AD-C4AB-4B8C-B5D0-D94CC13EC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46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Lenova2</dc:creator>
  <cp:lastModifiedBy>İLKER</cp:lastModifiedBy>
  <cp:revision>3</cp:revision>
  <dcterms:created xsi:type="dcterms:W3CDTF">2018-10-26T11:28:00Z</dcterms:created>
  <dcterms:modified xsi:type="dcterms:W3CDTF">2022-12-27T08:06:00Z</dcterms:modified>
</cp:coreProperties>
</file>