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1E8" w:rsidRPr="00B948B8" w:rsidRDefault="00B948B8" w:rsidP="00B948B8">
      <w:pPr>
        <w:spacing w:after="0" w:line="240" w:lineRule="auto"/>
        <w:jc w:val="center"/>
        <w:rPr>
          <w:rFonts w:ascii="Times New Roman" w:hAnsi="Times New Roman" w:cs="Times New Roman"/>
          <w:b/>
          <w:sz w:val="24"/>
          <w:szCs w:val="24"/>
        </w:rPr>
      </w:pPr>
      <w:proofErr w:type="gramStart"/>
      <w:r w:rsidRPr="00B948B8">
        <w:rPr>
          <w:rFonts w:ascii="Times New Roman" w:hAnsi="Times New Roman" w:cs="Times New Roman"/>
          <w:b/>
          <w:sz w:val="24"/>
          <w:szCs w:val="24"/>
        </w:rPr>
        <w:t>…………………………………………………………….</w:t>
      </w:r>
      <w:proofErr w:type="gramEnd"/>
      <w:r w:rsidRPr="00B948B8">
        <w:rPr>
          <w:rFonts w:ascii="Times New Roman" w:hAnsi="Times New Roman" w:cs="Times New Roman"/>
          <w:b/>
          <w:sz w:val="24"/>
          <w:szCs w:val="24"/>
        </w:rPr>
        <w:t>LTD.ŞTİ.</w:t>
      </w:r>
    </w:p>
    <w:p w:rsidR="00B948B8" w:rsidRDefault="002D3B9E" w:rsidP="00B948B8">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YÖNETİM </w:t>
      </w:r>
      <w:r w:rsidR="00B948B8" w:rsidRPr="00B948B8">
        <w:rPr>
          <w:rFonts w:ascii="Times New Roman" w:hAnsi="Times New Roman" w:cs="Times New Roman"/>
          <w:b/>
          <w:sz w:val="24"/>
          <w:szCs w:val="24"/>
          <w:u w:val="single"/>
        </w:rPr>
        <w:t>KURULU KARARI</w:t>
      </w:r>
    </w:p>
    <w:p w:rsidR="00B948B8" w:rsidRDefault="00B948B8" w:rsidP="00B948B8">
      <w:pPr>
        <w:spacing w:after="0" w:line="240" w:lineRule="auto"/>
        <w:jc w:val="both"/>
        <w:rPr>
          <w:rFonts w:ascii="Times New Roman" w:hAnsi="Times New Roman" w:cs="Times New Roman"/>
          <w:b/>
          <w:sz w:val="24"/>
          <w:szCs w:val="24"/>
          <w:u w:val="single"/>
        </w:rPr>
      </w:pPr>
    </w:p>
    <w:p w:rsidR="00B948B8" w:rsidRDefault="00B948B8" w:rsidP="00B948B8">
      <w:pPr>
        <w:spacing w:after="0" w:line="240" w:lineRule="auto"/>
        <w:jc w:val="both"/>
        <w:rPr>
          <w:rFonts w:ascii="Times New Roman" w:hAnsi="Times New Roman" w:cs="Times New Roman"/>
          <w:b/>
          <w:sz w:val="24"/>
          <w:szCs w:val="24"/>
          <w:u w:val="single"/>
        </w:rPr>
      </w:pPr>
    </w:p>
    <w:p w:rsidR="00B948B8" w:rsidRDefault="00B948B8" w:rsidP="00B948B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Karar Tarihi</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p>
    <w:p w:rsidR="00B948B8" w:rsidRDefault="00B948B8" w:rsidP="00B948B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Karar No</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p>
    <w:p w:rsidR="00B948B8" w:rsidRDefault="00B948B8" w:rsidP="00B948B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Karar Konusu</w:t>
      </w:r>
      <w:r>
        <w:rPr>
          <w:rFonts w:ascii="Times New Roman" w:hAnsi="Times New Roman" w:cs="Times New Roman"/>
          <w:b/>
          <w:sz w:val="24"/>
          <w:szCs w:val="24"/>
        </w:rPr>
        <w:tab/>
      </w:r>
      <w:r>
        <w:rPr>
          <w:rFonts w:ascii="Times New Roman" w:hAnsi="Times New Roman" w:cs="Times New Roman"/>
          <w:b/>
          <w:sz w:val="24"/>
          <w:szCs w:val="24"/>
        </w:rPr>
        <w:tab/>
        <w:t xml:space="preserve">: Sermaye artırımında rüçhan hakkını kullanmaya davet </w:t>
      </w:r>
      <w:proofErr w:type="spellStart"/>
      <w:r>
        <w:rPr>
          <w:rFonts w:ascii="Times New Roman" w:hAnsi="Times New Roman" w:cs="Times New Roman"/>
          <w:b/>
          <w:sz w:val="24"/>
          <w:szCs w:val="24"/>
        </w:rPr>
        <w:t>hk</w:t>
      </w:r>
      <w:proofErr w:type="spellEnd"/>
      <w:r>
        <w:rPr>
          <w:rFonts w:ascii="Times New Roman" w:hAnsi="Times New Roman" w:cs="Times New Roman"/>
          <w:b/>
          <w:sz w:val="24"/>
          <w:szCs w:val="24"/>
        </w:rPr>
        <w:t>.</w:t>
      </w:r>
    </w:p>
    <w:p w:rsidR="00B948B8" w:rsidRDefault="00B948B8" w:rsidP="00B948B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Toplantıya Katılanlar</w:t>
      </w:r>
      <w:r>
        <w:rPr>
          <w:rFonts w:ascii="Times New Roman" w:hAnsi="Times New Roman" w:cs="Times New Roman"/>
          <w:b/>
          <w:sz w:val="24"/>
          <w:szCs w:val="24"/>
        </w:rPr>
        <w:tab/>
        <w:t>:</w:t>
      </w:r>
    </w:p>
    <w:p w:rsidR="00B948B8" w:rsidRDefault="00B948B8" w:rsidP="00B948B8">
      <w:pPr>
        <w:spacing w:after="0" w:line="240" w:lineRule="auto"/>
        <w:jc w:val="both"/>
        <w:rPr>
          <w:rFonts w:ascii="Times New Roman" w:hAnsi="Times New Roman" w:cs="Times New Roman"/>
          <w:b/>
          <w:sz w:val="24"/>
          <w:szCs w:val="24"/>
        </w:rPr>
      </w:pPr>
    </w:p>
    <w:p w:rsidR="00B948B8" w:rsidRDefault="00B948B8" w:rsidP="00B948B8">
      <w:pPr>
        <w:spacing w:after="0" w:line="240" w:lineRule="auto"/>
        <w:jc w:val="both"/>
        <w:rPr>
          <w:rFonts w:ascii="Times New Roman" w:hAnsi="Times New Roman" w:cs="Times New Roman"/>
          <w:b/>
          <w:sz w:val="24"/>
          <w:szCs w:val="24"/>
        </w:rPr>
      </w:pPr>
    </w:p>
    <w:p w:rsidR="00B948B8" w:rsidRDefault="00B948B8" w:rsidP="00B948B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Tarihinde yapılması planlanan olağan/olağanüstü Genel Kurul toplantısında, şirketimiz sermayesinin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00-TL.’den …………………….,00-TL.’ye çıkarılması düşünülmektedir. Artırılan sermayenin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00-TL.’lik bölümü nakden karşılanacaktır. </w:t>
      </w:r>
    </w:p>
    <w:p w:rsidR="00B948B8" w:rsidRDefault="00B948B8" w:rsidP="00B948B8">
      <w:pPr>
        <w:spacing w:after="0" w:line="240" w:lineRule="auto"/>
        <w:jc w:val="both"/>
        <w:rPr>
          <w:rFonts w:ascii="Times New Roman" w:hAnsi="Times New Roman" w:cs="Times New Roman"/>
          <w:sz w:val="24"/>
          <w:szCs w:val="24"/>
        </w:rPr>
      </w:pPr>
    </w:p>
    <w:p w:rsidR="00B948B8" w:rsidRDefault="00B948B8" w:rsidP="00B948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6102 sayılı Türk Ticaret Kanununun </w:t>
      </w:r>
      <w:r w:rsidR="002D3B9E">
        <w:rPr>
          <w:rFonts w:ascii="Times New Roman" w:hAnsi="Times New Roman" w:cs="Times New Roman"/>
          <w:sz w:val="24"/>
          <w:szCs w:val="24"/>
        </w:rPr>
        <w:t>461</w:t>
      </w:r>
      <w:r>
        <w:rPr>
          <w:rFonts w:ascii="Times New Roman" w:hAnsi="Times New Roman" w:cs="Times New Roman"/>
          <w:sz w:val="24"/>
          <w:szCs w:val="24"/>
        </w:rPr>
        <w:t xml:space="preserve">.maddesi gereği artırılan sermayede hissedarların rüçhan haklarını kullanmaları için, işbu kararın ilan tarihinden itibaren ortaklara 15 günlük süre verilmiş olup, verilen sürede kullanılmayan rüçhan haklarına ait hisseler Müdürler Kurulu tarafından bir ortağa veya ortak olmayan üçüncü şahıslara satılacaktır. </w:t>
      </w:r>
    </w:p>
    <w:p w:rsidR="00B948B8" w:rsidRDefault="00B948B8" w:rsidP="00B948B8">
      <w:pPr>
        <w:spacing w:after="0" w:line="240" w:lineRule="auto"/>
        <w:jc w:val="both"/>
        <w:rPr>
          <w:rFonts w:ascii="Times New Roman" w:hAnsi="Times New Roman" w:cs="Times New Roman"/>
          <w:sz w:val="24"/>
          <w:szCs w:val="24"/>
        </w:rPr>
      </w:pPr>
    </w:p>
    <w:p w:rsidR="00B948B8" w:rsidRDefault="00B948B8" w:rsidP="00B948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Rüçhan hakkını kullanan ortakların; kanun ve ana sözleşme gereği artırıma iştirak edeceği miktar için iştirak taahhütnamesi tanzim ve imza etmeleri, ödeyeceği miktarın %... ini şirketin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Bankası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şubesinde bulunan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IBAN numaralı hesaba bloke şeklinde yatırmaları gerekmektedir. </w:t>
      </w:r>
    </w:p>
    <w:p w:rsidR="00B948B8" w:rsidRDefault="00B948B8" w:rsidP="00B948B8">
      <w:pPr>
        <w:spacing w:after="0" w:line="240" w:lineRule="auto"/>
        <w:jc w:val="both"/>
        <w:rPr>
          <w:rFonts w:ascii="Times New Roman" w:hAnsi="Times New Roman" w:cs="Times New Roman"/>
          <w:sz w:val="24"/>
          <w:szCs w:val="24"/>
        </w:rPr>
      </w:pPr>
    </w:p>
    <w:p w:rsidR="00B948B8" w:rsidRDefault="00B948B8" w:rsidP="00B948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İşbu </w:t>
      </w:r>
      <w:r w:rsidR="002D3B9E">
        <w:rPr>
          <w:rFonts w:ascii="Times New Roman" w:hAnsi="Times New Roman" w:cs="Times New Roman"/>
          <w:sz w:val="24"/>
          <w:szCs w:val="24"/>
        </w:rPr>
        <w:t>Yönetim</w:t>
      </w:r>
      <w:r>
        <w:rPr>
          <w:rFonts w:ascii="Times New Roman" w:hAnsi="Times New Roman" w:cs="Times New Roman"/>
          <w:sz w:val="24"/>
          <w:szCs w:val="24"/>
        </w:rPr>
        <w:t xml:space="preserve"> Kurulu kararı Türk Ticaret Kanunu </w:t>
      </w:r>
      <w:r w:rsidR="002D3B9E">
        <w:rPr>
          <w:rFonts w:ascii="Times New Roman" w:hAnsi="Times New Roman" w:cs="Times New Roman"/>
          <w:sz w:val="24"/>
          <w:szCs w:val="24"/>
        </w:rPr>
        <w:t>461</w:t>
      </w:r>
      <w:r>
        <w:rPr>
          <w:rFonts w:ascii="Times New Roman" w:hAnsi="Times New Roman" w:cs="Times New Roman"/>
          <w:sz w:val="24"/>
          <w:szCs w:val="24"/>
        </w:rPr>
        <w:t xml:space="preserve">.maddesine göre ortaklara çağrı niteliğinde olup; Ticaret Sicilinde tescil ve Türkiye Ticaret Sicili Gazetesinde ilan ettirilmek üzere oybirliği ile karar altına alınmıştır. </w:t>
      </w:r>
    </w:p>
    <w:p w:rsidR="00B948B8" w:rsidRDefault="00B948B8" w:rsidP="00B948B8">
      <w:pPr>
        <w:spacing w:after="0" w:line="240" w:lineRule="auto"/>
        <w:jc w:val="both"/>
        <w:rPr>
          <w:rFonts w:ascii="Times New Roman" w:hAnsi="Times New Roman" w:cs="Times New Roman"/>
          <w:sz w:val="24"/>
          <w:szCs w:val="24"/>
        </w:rPr>
      </w:pPr>
    </w:p>
    <w:p w:rsidR="00196C39" w:rsidRDefault="00196C39" w:rsidP="00B948B8">
      <w:pPr>
        <w:spacing w:after="0" w:line="240" w:lineRule="auto"/>
        <w:jc w:val="both"/>
        <w:rPr>
          <w:rFonts w:ascii="Times New Roman" w:hAnsi="Times New Roman" w:cs="Times New Roman"/>
          <w:sz w:val="24"/>
          <w:szCs w:val="24"/>
        </w:rPr>
      </w:pPr>
    </w:p>
    <w:p w:rsidR="00196C39" w:rsidRDefault="00196C39" w:rsidP="00B948B8">
      <w:pPr>
        <w:spacing w:after="0" w:line="240" w:lineRule="auto"/>
        <w:jc w:val="both"/>
        <w:rPr>
          <w:rFonts w:ascii="Times New Roman" w:hAnsi="Times New Roman" w:cs="Times New Roman"/>
          <w:sz w:val="24"/>
          <w:szCs w:val="24"/>
        </w:rPr>
      </w:pPr>
    </w:p>
    <w:p w:rsidR="00B948B8" w:rsidRDefault="00B948B8" w:rsidP="00B948B8">
      <w:pPr>
        <w:spacing w:after="0" w:line="240" w:lineRule="auto"/>
        <w:jc w:val="both"/>
        <w:rPr>
          <w:rFonts w:ascii="Times New Roman" w:hAnsi="Times New Roman" w:cs="Times New Roman"/>
          <w:sz w:val="24"/>
          <w:szCs w:val="24"/>
        </w:rPr>
      </w:pPr>
    </w:p>
    <w:p w:rsidR="00B948B8" w:rsidRDefault="002D3B9E" w:rsidP="00B948B8">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YÖNETİM</w:t>
      </w:r>
      <w:r w:rsidR="00196C39">
        <w:rPr>
          <w:rFonts w:ascii="Times New Roman" w:hAnsi="Times New Roman" w:cs="Times New Roman"/>
          <w:b/>
          <w:sz w:val="24"/>
          <w:szCs w:val="24"/>
          <w:u w:val="single"/>
        </w:rPr>
        <w:t xml:space="preserve"> </w:t>
      </w:r>
      <w:bookmarkStart w:id="0" w:name="_GoBack"/>
      <w:bookmarkEnd w:id="0"/>
      <w:r w:rsidR="00196C39">
        <w:rPr>
          <w:rFonts w:ascii="Times New Roman" w:hAnsi="Times New Roman" w:cs="Times New Roman"/>
          <w:b/>
          <w:sz w:val="24"/>
          <w:szCs w:val="24"/>
          <w:u w:val="single"/>
        </w:rPr>
        <w:t>KURULU</w:t>
      </w:r>
    </w:p>
    <w:p w:rsidR="00196C39" w:rsidRDefault="00196C39" w:rsidP="00B948B8">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İSİM SOYİSİM</w:t>
      </w:r>
    </w:p>
    <w:p w:rsidR="00196C39" w:rsidRDefault="00196C39" w:rsidP="00B948B8">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T.C.</w:t>
      </w:r>
    </w:p>
    <w:p w:rsidR="00196C39" w:rsidRPr="00196C39" w:rsidRDefault="00196C39" w:rsidP="00B948B8">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İMZA</w:t>
      </w:r>
    </w:p>
    <w:sectPr w:rsidR="00196C39" w:rsidRPr="00196C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8B8"/>
    <w:rsid w:val="00196C39"/>
    <w:rsid w:val="002D3B9E"/>
    <w:rsid w:val="003F02FF"/>
    <w:rsid w:val="006011E8"/>
    <w:rsid w:val="007977A2"/>
    <w:rsid w:val="00B948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204</Words>
  <Characters>1165</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Lenova2</dc:creator>
  <cp:lastModifiedBy>Lenova2</cp:lastModifiedBy>
  <cp:revision>3</cp:revision>
  <dcterms:created xsi:type="dcterms:W3CDTF">2018-11-05T07:06:00Z</dcterms:created>
  <dcterms:modified xsi:type="dcterms:W3CDTF">2018-11-05T07:12:00Z</dcterms:modified>
</cp:coreProperties>
</file>