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32A" w:rsidRPr="009B673F" w:rsidRDefault="003D432A" w:rsidP="003D432A">
      <w:pPr>
        <w:jc w:val="center"/>
        <w:rPr>
          <w:rFonts w:cstheme="minorHAnsi"/>
          <w:b/>
          <w:bCs/>
          <w:sz w:val="24"/>
          <w:szCs w:val="24"/>
        </w:rPr>
      </w:pPr>
      <w:r w:rsidRPr="009B673F">
        <w:rPr>
          <w:rFonts w:cstheme="minorHAnsi"/>
          <w:b/>
          <w:bCs/>
          <w:sz w:val="24"/>
          <w:szCs w:val="24"/>
        </w:rPr>
        <w:t xml:space="preserve">GERÇEK VE </w:t>
      </w:r>
      <w:r w:rsidR="00D0402F" w:rsidRPr="009B673F">
        <w:rPr>
          <w:rFonts w:cstheme="minorHAnsi"/>
          <w:b/>
          <w:bCs/>
          <w:sz w:val="24"/>
          <w:szCs w:val="24"/>
        </w:rPr>
        <w:t xml:space="preserve">TÜZEL KİŞİ SİGORTA ACENTELERİ TEKNİK PERSONELİ İÇİN ODA’YA </w:t>
      </w:r>
      <w:r w:rsidR="003F4E69" w:rsidRPr="009B673F">
        <w:rPr>
          <w:rFonts w:cstheme="minorHAnsi"/>
          <w:b/>
          <w:bCs/>
          <w:sz w:val="24"/>
          <w:szCs w:val="24"/>
        </w:rPr>
        <w:t>TESLİM EDİLECEK BELGELER</w:t>
      </w:r>
    </w:p>
    <w:p w:rsidR="003D432A" w:rsidRPr="009B673F" w:rsidRDefault="003D432A" w:rsidP="003D432A">
      <w:pPr>
        <w:jc w:val="center"/>
        <w:rPr>
          <w:rFonts w:cstheme="minorHAnsi"/>
          <w:b/>
          <w:bCs/>
          <w:sz w:val="24"/>
          <w:szCs w:val="24"/>
        </w:rPr>
      </w:pPr>
    </w:p>
    <w:tbl>
      <w:tblPr>
        <w:tblStyle w:val="TabloKlavuzu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"/>
        <w:gridCol w:w="8546"/>
      </w:tblGrid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proofErr w:type="gramStart"/>
            <w:r w:rsidRPr="001938C5">
              <w:rPr>
                <w:rFonts w:asciiTheme="minorHAnsi" w:hAnsiTheme="minorHAnsi" w:cstheme="minorHAnsi"/>
              </w:rPr>
              <w:t>İKAMETGAH</w:t>
            </w:r>
            <w:proofErr w:type="gramEnd"/>
            <w:r w:rsidRPr="001938C5">
              <w:rPr>
                <w:rFonts w:asciiTheme="minorHAnsi" w:hAnsiTheme="minorHAnsi" w:cstheme="minorHAnsi"/>
              </w:rPr>
              <w:t xml:space="preserve"> BELGESİ </w:t>
            </w:r>
            <w:r w:rsidRPr="001938C5">
              <w:rPr>
                <w:rFonts w:asciiTheme="minorHAnsi" w:hAnsiTheme="minorHAnsi" w:cstheme="minorHAnsi"/>
                <w:b/>
              </w:rPr>
              <w:t>(EV ADRESİ)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r w:rsidRPr="001938C5">
              <w:rPr>
                <w:rFonts w:asciiTheme="minorHAnsi" w:hAnsiTheme="minorHAnsi" w:cstheme="minorHAnsi"/>
              </w:rPr>
              <w:t>VUKUATLI NÜFUS KAYIT ÖRNEĞİ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r w:rsidRPr="001938C5">
              <w:rPr>
                <w:rFonts w:asciiTheme="minorHAnsi" w:hAnsiTheme="minorHAnsi" w:cstheme="minorHAnsi"/>
              </w:rPr>
              <w:t xml:space="preserve">ARŞİV KAYITLI ADLİ SİCİL BELGESİ </w:t>
            </w:r>
            <w:r w:rsidRPr="001938C5">
              <w:rPr>
                <w:rFonts w:asciiTheme="minorHAnsi" w:hAnsiTheme="minorHAnsi" w:cstheme="minorHAnsi"/>
                <w:b/>
              </w:rPr>
              <w:t>(RESMİ KURUM İÇİN ALINACAK)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r w:rsidRPr="001938C5">
              <w:rPr>
                <w:rFonts w:asciiTheme="minorHAnsi" w:hAnsiTheme="minorHAnsi" w:cstheme="minorHAnsi"/>
              </w:rPr>
              <w:t xml:space="preserve">EN SON MEZUN OLUNAN OKUL DİPLOMA SURETİ </w:t>
            </w:r>
            <w:r w:rsidRPr="001938C5">
              <w:rPr>
                <w:rFonts w:asciiTheme="minorHAnsi" w:hAnsiTheme="minorHAnsi" w:cstheme="minorHAnsi"/>
                <w:b/>
              </w:rPr>
              <w:t>(E-DEVLETTEN ALINMIŞ/</w:t>
            </w:r>
            <w:r w:rsidRPr="001938C5">
              <w:rPr>
                <w:rFonts w:asciiTheme="minorHAnsi" w:hAnsiTheme="minorHAnsi" w:cstheme="minorHAnsi"/>
                <w:b/>
                <w:bCs/>
              </w:rPr>
              <w:t>ASLINI İBRAZ ETMEK ŞARTIYLA/NOTER ONAYLI SURETİ)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r w:rsidRPr="001938C5">
              <w:rPr>
                <w:rFonts w:asciiTheme="minorHAnsi" w:hAnsiTheme="minorHAnsi" w:cstheme="minorHAnsi"/>
              </w:rPr>
              <w:t>İKİ ADET VESİKALIK FOTOĞRAF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6.</w:t>
            </w:r>
          </w:p>
        </w:tc>
        <w:tc>
          <w:tcPr>
            <w:tcW w:w="8959" w:type="dxa"/>
          </w:tcPr>
          <w:p w:rsidR="003D432A" w:rsidRPr="001938C5" w:rsidRDefault="003D432A" w:rsidP="001938C5">
            <w:pPr>
              <w:jc w:val="both"/>
              <w:rPr>
                <w:rFonts w:cs="Times New Roman"/>
                <w:b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SGK KAYDI  (ORTAK DEĞİLSE)</w:t>
            </w:r>
            <w:r w:rsidR="001938C5" w:rsidRPr="001938C5">
              <w:rPr>
                <w:rFonts w:cs="Times New Roman"/>
                <w:b/>
                <w:sz w:val="24"/>
                <w:szCs w:val="24"/>
              </w:rPr>
              <w:t xml:space="preserve">(E-DEVLETTEN BARKODLU SGK HİZMET </w:t>
            </w:r>
            <w:proofErr w:type="gramStart"/>
            <w:r w:rsidR="001938C5" w:rsidRPr="001938C5">
              <w:rPr>
                <w:rFonts w:cs="Times New Roman"/>
                <w:b/>
                <w:sz w:val="24"/>
                <w:szCs w:val="24"/>
              </w:rPr>
              <w:t>DÖKÜMÜ , SGK</w:t>
            </w:r>
            <w:proofErr w:type="gramEnd"/>
            <w:r w:rsidR="001938C5" w:rsidRPr="001938C5">
              <w:rPr>
                <w:rFonts w:cs="Times New Roman"/>
                <w:b/>
                <w:sz w:val="24"/>
                <w:szCs w:val="24"/>
              </w:rPr>
              <w:t xml:space="preserve"> GİRİŞ BİLDİRGESİ)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7.</w:t>
            </w:r>
          </w:p>
        </w:tc>
        <w:tc>
          <w:tcPr>
            <w:tcW w:w="8959" w:type="dxa"/>
          </w:tcPr>
          <w:p w:rsidR="003D432A" w:rsidRPr="001938C5" w:rsidRDefault="001938C5" w:rsidP="00747536">
            <w:pPr>
              <w:pStyle w:val="Defaul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EK1/ EK3</w:t>
            </w:r>
            <w:bookmarkStart w:id="0" w:name="_GoBack"/>
            <w:bookmarkEnd w:id="0"/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r w:rsidRPr="001938C5">
              <w:rPr>
                <w:rFonts w:asciiTheme="minorHAnsi" w:hAnsiTheme="minorHAnsi" w:cstheme="minorHAnsi"/>
              </w:rPr>
              <w:t>SEGEM BELGESİ FOTOKOPİSİ</w:t>
            </w:r>
          </w:p>
        </w:tc>
      </w:tr>
      <w:tr w:rsidR="003D432A" w:rsidRPr="001938C5" w:rsidTr="00747536">
        <w:tc>
          <w:tcPr>
            <w:tcW w:w="534" w:type="dxa"/>
          </w:tcPr>
          <w:p w:rsidR="003D432A" w:rsidRPr="001938C5" w:rsidRDefault="003D432A" w:rsidP="00747536">
            <w:pPr>
              <w:rPr>
                <w:rFonts w:cstheme="minorHAnsi"/>
                <w:sz w:val="24"/>
                <w:szCs w:val="24"/>
              </w:rPr>
            </w:pPr>
            <w:r w:rsidRPr="001938C5">
              <w:rPr>
                <w:rFonts w:cstheme="minorHAnsi"/>
                <w:sz w:val="24"/>
                <w:szCs w:val="24"/>
              </w:rPr>
              <w:t>9.</w:t>
            </w:r>
          </w:p>
        </w:tc>
        <w:tc>
          <w:tcPr>
            <w:tcW w:w="8959" w:type="dxa"/>
          </w:tcPr>
          <w:p w:rsidR="003D432A" w:rsidRPr="001938C5" w:rsidRDefault="003D432A" w:rsidP="00747536">
            <w:pPr>
              <w:pStyle w:val="Default"/>
              <w:rPr>
                <w:rFonts w:asciiTheme="minorHAnsi" w:hAnsiTheme="minorHAnsi" w:cstheme="minorHAnsi"/>
              </w:rPr>
            </w:pPr>
            <w:r w:rsidRPr="001938C5">
              <w:rPr>
                <w:rFonts w:asciiTheme="minorHAnsi" w:hAnsiTheme="minorHAnsi" w:cstheme="minorHAnsi"/>
              </w:rPr>
              <w:t>PERSONEL YA DA ACENTE ADINA KAYITLI “</w:t>
            </w:r>
            <w:r w:rsidRPr="001938C5">
              <w:rPr>
                <w:rFonts w:asciiTheme="minorHAnsi" w:hAnsiTheme="minorHAnsi" w:cstheme="minorHAnsi"/>
                <w:b/>
              </w:rPr>
              <w:t>CEP TELEFONU FATURASI”</w:t>
            </w:r>
          </w:p>
        </w:tc>
      </w:tr>
    </w:tbl>
    <w:p w:rsidR="00D0402F" w:rsidRPr="001938C5" w:rsidRDefault="00D0402F" w:rsidP="00D0402F">
      <w:pPr>
        <w:pStyle w:val="Default"/>
        <w:spacing w:line="300" w:lineRule="atLeast"/>
        <w:jc w:val="both"/>
        <w:rPr>
          <w:rFonts w:asciiTheme="minorHAnsi" w:hAnsiTheme="minorHAnsi" w:cstheme="minorHAnsi"/>
        </w:rPr>
      </w:pPr>
    </w:p>
    <w:p w:rsidR="00D0402F" w:rsidRPr="001938C5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rFonts w:asciiTheme="minorHAnsi" w:hAnsiTheme="minorHAnsi" w:cstheme="minorHAnsi"/>
        </w:rPr>
      </w:pPr>
      <w:r w:rsidRPr="001938C5">
        <w:rPr>
          <w:rFonts w:asciiTheme="minorHAnsi" w:hAnsiTheme="minorHAnsi" w:cstheme="minorHAnsi"/>
        </w:rPr>
        <w:t xml:space="preserve">TÜM BELGE, FOTOĞRAF VE BEYANLARIN DÜZENLENİŞ TARİHİ 6 AYDAN ESKİ OLMAMALIDIR. SURET OLARAK TESLİM EDİLECEK BELGELERİN SURETİ YETKİLİ MERCİLERCE ONAYLANMIŞ OLACAK YA DA ASLI BELGE TESLİMİ SIRASINDA AYRICA İBRAZ EDİLECEKTİR.  </w:t>
      </w:r>
    </w:p>
    <w:p w:rsidR="00D0402F" w:rsidRPr="001938C5" w:rsidRDefault="00D0402F" w:rsidP="00D0402F">
      <w:pPr>
        <w:pStyle w:val="Default"/>
        <w:numPr>
          <w:ilvl w:val="0"/>
          <w:numId w:val="1"/>
        </w:numPr>
        <w:spacing w:line="300" w:lineRule="atLeast"/>
        <w:ind w:left="142"/>
        <w:jc w:val="both"/>
        <w:rPr>
          <w:rFonts w:asciiTheme="minorHAnsi" w:hAnsiTheme="minorHAnsi" w:cstheme="minorHAnsi"/>
        </w:rPr>
      </w:pPr>
      <w:r w:rsidRPr="001938C5">
        <w:rPr>
          <w:rFonts w:asciiTheme="minorHAnsi" w:hAnsiTheme="minorHAnsi" w:cstheme="minorHAnsi"/>
        </w:rPr>
        <w:t>MESLEKİ TECRÜBE TİCARET SİCİL KAYDI, SGK’DAN ALINACAK BELGE GİBİ RESMİ BELGELER İLE İSPATLANMALIDIR. SİGORTA ACENTELERİ LEVHAYA KAYITTAN SONRA 6 AY İÇERİSİNDE EN AZ BİR SİGORTA ŞİRKETİ İLE ACENTELİK SÖZLEŞMESİ YAPARAK BAŞVURU YAPILAN ODAYA BİLDİRMEK ZORUNDADIR.</w:t>
      </w:r>
    </w:p>
    <w:p w:rsid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sz w:val="40"/>
          <w:szCs w:val="40"/>
          <w:u w:val="single"/>
        </w:rPr>
      </w:pPr>
      <w:r>
        <w:rPr>
          <w:rFonts w:ascii="Calibri" w:hAnsi="Calibri"/>
          <w:b/>
          <w:bCs/>
          <w:sz w:val="40"/>
          <w:szCs w:val="40"/>
          <w:u w:val="single"/>
        </w:rPr>
        <w:t>Teknik Personel Deneyim Şartı:</w:t>
      </w: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bCs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 xml:space="preserve">Sigortacılık Lise 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 xml:space="preserve">6 ay </w:t>
      </w: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 xml:space="preserve">KİP Lise  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 xml:space="preserve">6 ay </w:t>
      </w: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>Lise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 xml:space="preserve">1 yıl </w:t>
      </w: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>MYO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 xml:space="preserve">6 ay </w:t>
      </w:r>
    </w:p>
    <w:p w:rsidR="00D0402F" w:rsidRPr="00D0402F" w:rsidRDefault="00D0402F" w:rsidP="00D0402F">
      <w:pPr>
        <w:autoSpaceDE w:val="0"/>
        <w:autoSpaceDN w:val="0"/>
        <w:adjustRightInd w:val="0"/>
        <w:spacing w:after="0" w:line="240" w:lineRule="auto"/>
        <w:rPr>
          <w:rFonts w:ascii="Calibri" w:hAnsi="Calibri"/>
          <w:sz w:val="40"/>
          <w:szCs w:val="40"/>
        </w:rPr>
      </w:pPr>
      <w:r w:rsidRPr="00D0402F">
        <w:rPr>
          <w:rFonts w:ascii="Calibri" w:hAnsi="Calibri"/>
          <w:bCs/>
          <w:sz w:val="40"/>
          <w:szCs w:val="40"/>
        </w:rPr>
        <w:t>Sigortacılık MYO.</w:t>
      </w:r>
      <w:r w:rsidRPr="00D0402F">
        <w:rPr>
          <w:rFonts w:ascii="Calibri" w:hAnsi="Calibri"/>
          <w:bCs/>
          <w:sz w:val="40"/>
          <w:szCs w:val="40"/>
        </w:rPr>
        <w:tab/>
      </w:r>
      <w:r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 xml:space="preserve">Aranmaz </w:t>
      </w:r>
    </w:p>
    <w:p w:rsidR="00D0402F" w:rsidRDefault="00D0402F" w:rsidP="00D0402F">
      <w:r w:rsidRPr="00D0402F">
        <w:rPr>
          <w:rFonts w:ascii="Calibri" w:hAnsi="Calibri"/>
          <w:bCs/>
          <w:sz w:val="40"/>
          <w:szCs w:val="40"/>
        </w:rPr>
        <w:t xml:space="preserve">Fakülte </w:t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</w:r>
      <w:r w:rsidRPr="00D0402F">
        <w:rPr>
          <w:rFonts w:ascii="Calibri" w:hAnsi="Calibri"/>
          <w:bCs/>
          <w:sz w:val="40"/>
          <w:szCs w:val="40"/>
        </w:rPr>
        <w:tab/>
        <w:t>Aranmaz</w:t>
      </w:r>
    </w:p>
    <w:sectPr w:rsidR="00D04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BA78A0"/>
    <w:multiLevelType w:val="hybridMultilevel"/>
    <w:tmpl w:val="B91C00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02F"/>
    <w:rsid w:val="001938C5"/>
    <w:rsid w:val="00311A72"/>
    <w:rsid w:val="003D432A"/>
    <w:rsid w:val="003F4E69"/>
    <w:rsid w:val="00577735"/>
    <w:rsid w:val="009718C5"/>
    <w:rsid w:val="009B673F"/>
    <w:rsid w:val="00CF2A9F"/>
    <w:rsid w:val="00D0402F"/>
    <w:rsid w:val="00F93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99F9C"/>
  <w15:chartTrackingRefBased/>
  <w15:docId w15:val="{84285B62-540B-4604-8137-D7E436DE9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D04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D0402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Mine Özkan</dc:creator>
  <cp:keywords/>
  <dc:description/>
  <cp:lastModifiedBy>Elçin</cp:lastModifiedBy>
  <cp:revision>4</cp:revision>
  <dcterms:created xsi:type="dcterms:W3CDTF">2024-08-02T08:35:00Z</dcterms:created>
  <dcterms:modified xsi:type="dcterms:W3CDTF">2025-04-22T07:04:00Z</dcterms:modified>
</cp:coreProperties>
</file>